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94D6" w14:textId="611C250B" w:rsidR="00D90CED" w:rsidRPr="00D90CED" w:rsidRDefault="00257B6B" w:rsidP="00257B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FC604FE" wp14:editId="363CCA45">
            <wp:extent cx="6779895" cy="100869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895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CED" w:rsidRPr="00D90CED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следующую информацию и документы с целью ознакомления с ними родителей (законных представителей) поступающих:</w:t>
      </w:r>
    </w:p>
    <w:p w14:paraId="4DA0CD7A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копию Устава;</w:t>
      </w:r>
    </w:p>
    <w:p w14:paraId="2CF7A55A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копию Лицензии на осуществление образовательной деятельности (с приложениями);</w:t>
      </w:r>
    </w:p>
    <w:p w14:paraId="338F33FB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 xml:space="preserve">   локальные нормативные акты, регламентирующие организацию   образовательного процесса по образовательным программам в области искусств;</w:t>
      </w:r>
    </w:p>
    <w:p w14:paraId="17C9E633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условия работы приёмной и апелляционной комиссий;</w:t>
      </w:r>
    </w:p>
    <w:p w14:paraId="3790E6FA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количество мест для приема детей на первый год обучения (в первый класс) по каждой образовательной программе в области искусств, а также - при наличии количество вакантных мест для приёма детей в другие классы (за исключением выпускного);</w:t>
      </w:r>
    </w:p>
    <w:p w14:paraId="4CF9E45A" w14:textId="1CD2E3A0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сроки приема документов для обучения по образовательным программам в области </w:t>
      </w:r>
      <w:r w:rsidR="00257B6B" w:rsidRPr="00D90CED">
        <w:rPr>
          <w:rFonts w:ascii="Times New Roman" w:eastAsia="Times New Roman" w:hAnsi="Times New Roman" w:cs="Times New Roman"/>
          <w:sz w:val="28"/>
          <w:szCs w:val="28"/>
        </w:rPr>
        <w:t>искусств; график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прослушиваний детей;</w:t>
      </w:r>
    </w:p>
    <w:p w14:paraId="29BA413D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формы отбора детей и их содержание по каждой реализуемой образовательной программе в области искусств; 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14:paraId="69659441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условия и особенности проведения отбора для детей с ограниченными возможностями здоровья;</w:t>
      </w:r>
    </w:p>
    <w:p w14:paraId="78F56C4F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правила подачи и рассмотрения апелляций по результатам отбора детей;</w:t>
      </w:r>
    </w:p>
    <w:p w14:paraId="7A4905B6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сроки зачисления детей в образовательное учреждение.</w:t>
      </w:r>
    </w:p>
    <w:p w14:paraId="5E6D106D" w14:textId="77777777" w:rsid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1.8.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детей, принимаемых в образовательное учреждение для обучения по образовательным программам в области искусств, </w:t>
      </w:r>
      <w:proofErr w:type="gramStart"/>
      <w:r w:rsidRPr="00D90CED">
        <w:rPr>
          <w:rFonts w:ascii="Times New Roman" w:eastAsia="Times New Roman" w:hAnsi="Times New Roman" w:cs="Times New Roman"/>
          <w:sz w:val="28"/>
          <w:szCs w:val="28"/>
        </w:rPr>
        <w:t>определяется  в</w:t>
      </w:r>
      <w:proofErr w:type="gramEnd"/>
      <w:r w:rsidRPr="00D90CE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муниципальным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заданием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 xml:space="preserve">оказание </w:t>
      </w:r>
      <w:r w:rsidR="004176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>униципальных услуг, на основании приказа Учредителя.</w:t>
      </w:r>
    </w:p>
    <w:p w14:paraId="191C0270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Приемная комиссия Школы обеспечивает функционирование специальных телефонных линий, а также, при имеющейся возможности, раздела сайта образовательного учреждения для ответов на обращения, связанные с приемом детей в образовательное учреждение.</w:t>
      </w:r>
    </w:p>
    <w:p w14:paraId="6296382F" w14:textId="77777777" w:rsidR="00417631" w:rsidRDefault="00417631" w:rsidP="00D9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F65770" w14:textId="77777777" w:rsidR="00D90CED" w:rsidRDefault="00D90CED" w:rsidP="0041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II. Организация приёма детей</w:t>
      </w:r>
    </w:p>
    <w:p w14:paraId="008540E7" w14:textId="77777777" w:rsidR="00417631" w:rsidRPr="00D90CED" w:rsidRDefault="00417631" w:rsidP="0041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178FE6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Организация приёма и зачисления детей осуществляется приёмной комиссией образовательного учреждения. Председателем приёмной комиссии является руководитель образовательного учреждения.</w:t>
      </w:r>
    </w:p>
    <w:p w14:paraId="09F823F4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Работу Приёмной комиссии и делопроизводство, а также личный приём родителей (законных представителей) поступающих организует ответственный  секретарь, который назначается руководителем образовательного учреждения.</w:t>
      </w:r>
    </w:p>
    <w:p w14:paraId="0F880BDE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Школа самостоятельно устанавливает сроки приёма документов в соответствующем году. Приём документов осуществляется в период с 15 апреля по 31 мая и дополнительно с 25 по 31 августа.</w:t>
      </w:r>
    </w:p>
    <w:p w14:paraId="713BF2AA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В заявлении о приёме указываются следующие сведения:</w:t>
      </w:r>
    </w:p>
    <w:p w14:paraId="23D94FFE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наименование образовательной программы в области искусств, на которую планируется поступление ребенка;</w:t>
      </w:r>
    </w:p>
    <w:p w14:paraId="62DE989D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фамилия, имя и отчество ребенка, дата и место его рождения;</w:t>
      </w:r>
    </w:p>
    <w:p w14:paraId="1091BAF8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фамилия, имя и отчество его родителей (законных представителей);</w:t>
      </w:r>
    </w:p>
    <w:p w14:paraId="41BE8034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адрес фактического проживания ребенка; номера телефонов родителей (законных представителей) ребенка. Подписью родителей (законных представителей) ребенка также фиксируется согласие на прослушивание детей, поступающих в целях обучения по образовательной программе в области искусств. В заявлении также фиксируется согласие на обработку персональных данных.</w:t>
      </w:r>
    </w:p>
    <w:p w14:paraId="44492900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2.5. При подаче заявления представляется копия свидетельства о рождении ребенка.</w:t>
      </w:r>
    </w:p>
    <w:p w14:paraId="45B6C43C" w14:textId="77777777" w:rsid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2.6. На каждого поступающего заводится личное дело, в котором хранятся все сданные документы и материалы результатов прослушивания. Личные дела поступающих, по усмотрению образовательного учреждения, могут храниться в образовательном учреждении в течение шести месяцев с момента начала приема документов.</w:t>
      </w:r>
    </w:p>
    <w:p w14:paraId="0F930678" w14:textId="77777777" w:rsidR="00417631" w:rsidRPr="00D90CED" w:rsidRDefault="00417631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6BE6D0" w14:textId="77777777" w:rsidR="00D90CED" w:rsidRDefault="00D90CED" w:rsidP="0041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III. Организация прослушивания детей</w:t>
      </w:r>
    </w:p>
    <w:p w14:paraId="44827C66" w14:textId="77777777" w:rsidR="00417631" w:rsidRPr="00D90CED" w:rsidRDefault="00417631" w:rsidP="0041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B2FCB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3.1. Для организации прослушивания детей в Школе формируются Приемная комиссия (комиссии прослушивания детей.)</w:t>
      </w:r>
    </w:p>
    <w:p w14:paraId="45955750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Приёмная комиссия прослушиванию детей формируется приказом Директора из числа ведущих преподавателей Школы, участвующих в реализации образовательных программ в области искусств. Рекомендуемый количественный состав приемной комиссии - не менее пяти человек, в том числе: председатель  комиссии, заместитель председателя комиссии и другие члены комиссии.  Секретарь комиссии может не входить в ее состав.</w:t>
      </w:r>
    </w:p>
    <w:p w14:paraId="0D43665E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Председателем приёмной комиссии является Директор. Председатель комиссии организует деятельность комиссии, обеспечивает единство требований, предъявляемых к поступающим при проведении отбора детей.</w:t>
      </w:r>
    </w:p>
    <w:p w14:paraId="6DBAD081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Секретарь приёмной комиссии назначается руководителем (Директором) из числа работников образовательного учреждения. Секретарь ведет протоколы  заседаний комиссии по отбору детей, представляет в апелляционную комиссию необходимые материалы.</w:t>
      </w:r>
    </w:p>
    <w:p w14:paraId="32DDD315" w14:textId="77777777" w:rsidR="00417631" w:rsidRDefault="00417631" w:rsidP="00D9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F7ADF7" w14:textId="77777777" w:rsidR="00D90CED" w:rsidRDefault="00D90CED" w:rsidP="0041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IV. Сроки и процедура проведения прослушивания детей</w:t>
      </w:r>
    </w:p>
    <w:p w14:paraId="72D98E55" w14:textId="77777777" w:rsidR="00417631" w:rsidRPr="00D90CED" w:rsidRDefault="00417631" w:rsidP="00D9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36362A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4.1. Образовательное учреждение самостоятельно устанавливает сроки проведения прослушивания детей в соответствующем году. Как правило, в период с  01 по 5 июня.</w:t>
      </w:r>
    </w:p>
    <w:p w14:paraId="7DC8A738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 xml:space="preserve">          4.2. Отбор детей проводится в форме прослушивания и включает в себя проверку наличия чувства ритма, музыкального слуха, музыкальной памяти, координации, чистоты интонации, активности восприятия и уровень интеллектуального развития (всего шесть критериев отбора). За каждый из них ставится оценка по пятибалльной шкале, затем вычисляется средний балл.</w:t>
      </w:r>
    </w:p>
    <w:p w14:paraId="15C417DE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Задания для проведения прослушивания, а также требования, предъявляемые к уровню творческих способностей и физическим данным поступающих определены в приложении к настоящему Положению</w:t>
      </w:r>
    </w:p>
    <w:p w14:paraId="1ED45154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Установленные Школой требования к поступающим и система оценок должны гарантировать зачисление в образовательное учреждение детей, обладающих творческими способностями в области искусств и, при необходимости, физическими 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данными, необходимыми для освоения соответствующих образовательных программ в области искусств.</w:t>
      </w:r>
    </w:p>
    <w:p w14:paraId="5240C766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4.5. При прослушивании детей присутствие посторонних лиц не рекомендуется.</w:t>
      </w:r>
    </w:p>
    <w:p w14:paraId="1A2E83A0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Решение о результатах прослушивания принимается комиссией на закрытом заседании по результатам вступительных испытаний.</w:t>
      </w:r>
    </w:p>
    <w:p w14:paraId="057C565D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На заседании комиссии ведется протокол, в котором отражается мнение всех членов комиссии о выявленных у поступающих творческих способностей и, при необходимости, физических данных.</w:t>
      </w:r>
    </w:p>
    <w:p w14:paraId="0E09DAF8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Не позднее 15 июня объявляются результаты проведения отбора путем размещения пофамильного списка-рейтинга детей с указанием оценок, полученных каждым поступающим и проходного балла. Данные результаты размещаются на информационном стенде, на сайте Школы.</w:t>
      </w:r>
    </w:p>
    <w:p w14:paraId="2B2223E0" w14:textId="77777777" w:rsid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Поступающие, не участвовавшие в прослушивании в установленные  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14:paraId="57C722AA" w14:textId="77777777" w:rsidR="00417631" w:rsidRPr="00D90CED" w:rsidRDefault="00417631" w:rsidP="004176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89A8E1" w14:textId="77777777" w:rsidR="00D90CED" w:rsidRDefault="00417631" w:rsidP="0041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90CED" w:rsidRPr="00D90C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Подача и рассмотрение апелляции</w:t>
      </w:r>
    </w:p>
    <w:p w14:paraId="75208066" w14:textId="77777777" w:rsidR="00417631" w:rsidRPr="00D90CED" w:rsidRDefault="00417631" w:rsidP="0041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ABFE3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5.1. Родители (законные представители) поступающих вправе подать письменное заявление об апелляции по процедуре проведения отбора (далее апелляция) в апелляционную комиссию не позднее следующего рабочего дня после объявления результатов отбора детей.</w:t>
      </w:r>
    </w:p>
    <w:p w14:paraId="1AD06AF7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31">
        <w:rPr>
          <w:rFonts w:ascii="Times New Roman" w:eastAsia="Times New Roman" w:hAnsi="Times New Roman" w:cs="Times New Roman"/>
          <w:sz w:val="28"/>
          <w:szCs w:val="28"/>
        </w:rPr>
        <w:tab/>
      </w:r>
      <w:r w:rsidRPr="00D90CED">
        <w:rPr>
          <w:rFonts w:ascii="Times New Roman" w:eastAsia="Times New Roman" w:hAnsi="Times New Roman" w:cs="Times New Roman"/>
          <w:sz w:val="28"/>
          <w:szCs w:val="28"/>
        </w:rPr>
        <w:t>5.2. Состав апелляционной комиссии утверждается приказом руководителя   образовательного учреждения одновременно с утверждением состава приемной комиссии. Апелляционная комиссия формируется в количестве не менее трёх человек из числа работников образовательного учреждения, не входящих в состав приёмной комиссии.</w:t>
      </w:r>
    </w:p>
    <w:p w14:paraId="48A4572D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</w:t>
      </w:r>
      <w:proofErr w:type="gramStart"/>
      <w:r w:rsidRPr="00D90CED">
        <w:rPr>
          <w:rFonts w:ascii="Times New Roman" w:eastAsia="Times New Roman" w:hAnsi="Times New Roman" w:cs="Times New Roman"/>
          <w:sz w:val="28"/>
          <w:szCs w:val="28"/>
        </w:rPr>
        <w:t>родители  (</w:t>
      </w:r>
      <w:proofErr w:type="gramEnd"/>
      <w:r w:rsidRPr="00D90CED">
        <w:rPr>
          <w:rFonts w:ascii="Times New Roman" w:eastAsia="Times New Roman" w:hAnsi="Times New Roman" w:cs="Times New Roman"/>
          <w:sz w:val="28"/>
          <w:szCs w:val="28"/>
        </w:rPr>
        <w:t>законные представители) поступающих, не согласные с решением приемной   комиссии.</w:t>
      </w:r>
    </w:p>
    <w:p w14:paraId="63B14432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комиссии по прослушиванию детей.</w:t>
      </w:r>
    </w:p>
    <w:p w14:paraId="22920CC1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>Апелляционная комиссия принимает решение о целесообразности или нецелесообразности повторного проведения отбора в отношении поступающего, утверждается большинством голосов членов комиссии, участвующих в заседании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14:paraId="580012BE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</w:t>
      </w:r>
    </w:p>
    <w:p w14:paraId="15DBD992" w14:textId="77777777" w:rsidR="00D90CED" w:rsidRPr="00D90CED" w:rsidRDefault="00D90CED" w:rsidP="0041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14:paraId="2E3661A6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Повторное проведение прослушивание детей проводится в течение трёх рабочих дней со дня принятия решения о целесообразности такого отбора в 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lastRenderedPageBreak/>
        <w:t>присутствии одного из членов апелляционной комиссии. Повторная подача апелляции по процедуре проведения отбора детей не допускается.</w:t>
      </w:r>
    </w:p>
    <w:p w14:paraId="774CEC33" w14:textId="77777777" w:rsidR="00417631" w:rsidRDefault="00417631" w:rsidP="00D9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0E6AFE" w14:textId="77777777" w:rsidR="00D90CED" w:rsidRDefault="00D90CED" w:rsidP="0041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VI. Порядок зачисления детей в образовательное учреждение. Дополнительный прием детей</w:t>
      </w:r>
    </w:p>
    <w:p w14:paraId="0D2B85E4" w14:textId="77777777" w:rsidR="00417631" w:rsidRPr="00D90CED" w:rsidRDefault="00417631" w:rsidP="0041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C39B8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 xml:space="preserve">6.1. Зачисление в образовательное учреждение в целях обучения по образовательным программам в области искусств проводится после </w:t>
      </w:r>
      <w:proofErr w:type="gramStart"/>
      <w:r w:rsidRPr="00D90CED">
        <w:rPr>
          <w:rFonts w:ascii="Times New Roman" w:eastAsia="Times New Roman" w:hAnsi="Times New Roman" w:cs="Times New Roman"/>
          <w:sz w:val="28"/>
          <w:szCs w:val="28"/>
        </w:rPr>
        <w:t>завершения  отбора</w:t>
      </w:r>
      <w:proofErr w:type="gramEnd"/>
      <w:r w:rsidRPr="00D90CED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образовательным учреждением (как правило - не  позднее 15 июня).</w:t>
      </w:r>
    </w:p>
    <w:p w14:paraId="24FF2309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6.2. Основанием для приема в образовательное учреждение являются результаты вступительных испытаний детей.</w:t>
      </w:r>
    </w:p>
    <w:p w14:paraId="6AEFC5EA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6.3. Зачисление поступающего оформляется приказом директора.</w:t>
      </w:r>
    </w:p>
    <w:p w14:paraId="0B88A450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6.4. Списки учащихся нового набора направляются Учредителю.</w:t>
      </w:r>
    </w:p>
    <w:p w14:paraId="14143FBF" w14:textId="77777777" w:rsidR="00D90CED" w:rsidRPr="00D90CED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C61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CED">
        <w:rPr>
          <w:rFonts w:ascii="Times New Roman" w:eastAsia="Times New Roman" w:hAnsi="Times New Roman" w:cs="Times New Roman"/>
          <w:sz w:val="28"/>
          <w:szCs w:val="28"/>
        </w:rPr>
        <w:t>С родителями (законными представителями) учащихся нового набора заключается Договор об оказании образовательных услуг.</w:t>
      </w:r>
    </w:p>
    <w:p w14:paraId="67DE3C14" w14:textId="77777777" w:rsidR="00417631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6.6. При наличии мест, оставшихся вакантными после зачисления по результатам прослушивания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 - не позднее 31 августа.</w:t>
      </w:r>
    </w:p>
    <w:p w14:paraId="53B3C639" w14:textId="77777777" w:rsidR="00417631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6.7. Организация дополнительного приёма и зачисления осуществляется в  соответствии с ежегодными правилами приема в образовательное учреждение, при этом сроки дополнительного приема детей публикуются на официальном сайте и на информационном стенде образовательного учреж</w:t>
      </w:r>
      <w:r w:rsidR="00417631">
        <w:rPr>
          <w:rFonts w:ascii="Times New Roman" w:eastAsia="Times New Roman" w:hAnsi="Times New Roman" w:cs="Times New Roman"/>
          <w:sz w:val="28"/>
          <w:szCs w:val="28"/>
        </w:rPr>
        <w:t>дения.</w:t>
      </w:r>
    </w:p>
    <w:p w14:paraId="32C85552" w14:textId="77777777" w:rsidR="0023182B" w:rsidRPr="00417631" w:rsidRDefault="00D90CED" w:rsidP="0041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ED">
        <w:rPr>
          <w:rFonts w:ascii="Times New Roman" w:eastAsia="Times New Roman" w:hAnsi="Times New Roman" w:cs="Times New Roman"/>
          <w:sz w:val="28"/>
          <w:szCs w:val="28"/>
        </w:rPr>
        <w:t>6.8. Дополнительный отбор детей осуществляется в сроки, установленные образовательным учреждением (но не позднее 31 августа), в том же порядке, что и отбор, проводившийся в первоначальные сроки.</w:t>
      </w:r>
    </w:p>
    <w:sectPr w:rsidR="0023182B" w:rsidRPr="00417631" w:rsidSect="00257B6B">
      <w:pgSz w:w="11906" w:h="16838"/>
      <w:pgMar w:top="426" w:right="99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5632E"/>
    <w:multiLevelType w:val="hybridMultilevel"/>
    <w:tmpl w:val="9718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96"/>
    <w:rsid w:val="000E40C0"/>
    <w:rsid w:val="001845B0"/>
    <w:rsid w:val="0021555B"/>
    <w:rsid w:val="0023182B"/>
    <w:rsid w:val="00257B6B"/>
    <w:rsid w:val="002A2D37"/>
    <w:rsid w:val="002A543A"/>
    <w:rsid w:val="003628B7"/>
    <w:rsid w:val="00417631"/>
    <w:rsid w:val="005D70F2"/>
    <w:rsid w:val="006C68AE"/>
    <w:rsid w:val="007630FA"/>
    <w:rsid w:val="007808C3"/>
    <w:rsid w:val="007B4E84"/>
    <w:rsid w:val="00C611D0"/>
    <w:rsid w:val="00D90CED"/>
    <w:rsid w:val="00EE1DE7"/>
    <w:rsid w:val="00F20996"/>
    <w:rsid w:val="00F4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06C0"/>
  <w15:docId w15:val="{453B2707-EC5B-426A-903B-EE63435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B4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B4E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bju85</cp:lastModifiedBy>
  <cp:revision>2</cp:revision>
  <cp:lastPrinted>2020-04-20T06:39:00Z</cp:lastPrinted>
  <dcterms:created xsi:type="dcterms:W3CDTF">2020-04-24T06:58:00Z</dcterms:created>
  <dcterms:modified xsi:type="dcterms:W3CDTF">2020-04-24T06:58:00Z</dcterms:modified>
</cp:coreProperties>
</file>